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"Craig W Haney."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UC Santa Cruz - Psychology Department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. UC Santa Cruz, n.d. Web. 26 Jan. 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2017. 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http://psychology.ucsc.edu/faculty/singleton.php?&amp;singleton=true&amp;cruz_id=psylaw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"Deinstitutionalisation."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Wikipedia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. Wikimedia Foundation, n.d. Web. 26 Jan. 2017. 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https://en.wikipedia.org/wiki/Deinstitutionalisation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Fuller Torrey, E., M.D. "Deinstitutionalization: A Psychiatric "Titanic"."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PBS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. PBS, 1997. Web. 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26 Jan. 2017. 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http://www.pbs.org/wgbh/pages/frontline/shows/asylums/special/excerpt.html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Manson, Joshua. "New Report Shows Devastating Impact of Solitary Confinement on 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Incarcerated People with Physical Disabilities."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Solitary Watch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. Solitary Watch, 12 Jan. 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2017. Web. 26 Jan. 2017. 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http://solitarywatch.com/tag/shu-syndrome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"Stamp Out Stigma."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Stamp Out Stigma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. N.p., n.d. Web. Jan. 2017.</w:t>
      </w:r>
    </w:p>
    <w:p w:rsidR="00000000" w:rsidDel="00000000" w:rsidP="00000000" w:rsidRDefault="00000000" w:rsidRPr="00000000">
      <w:pPr>
        <w:spacing w:line="240" w:lineRule="auto"/>
        <w:ind w:left="0" w:firstLine="720"/>
        <w:contextualSpacing w:val="0"/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http://stampoutstigma.com/get-educated.html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"The Yellow Wall Paper."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The Yellow Wall Paper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. N.p., n.d. Web. 26 Jan. 2017.</w:t>
      </w:r>
    </w:p>
    <w:p w:rsidR="00000000" w:rsidDel="00000000" w:rsidP="00000000" w:rsidRDefault="00000000" w:rsidRPr="00000000">
      <w:pPr>
        <w:spacing w:line="240" w:lineRule="auto"/>
        <w:ind w:left="0" w:firstLine="720"/>
        <w:contextualSpacing w:val="0"/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http://storyoftheweek.loa.org/2013/05/the-yellow-wall-paper.html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Willigan, Maclyn. "What Solitary Confinement Does to the Human Brain."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Solitary Watch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Solitary Watch, 4 Aug. 2014. Web. 26 Jan. 2017.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http://solitarywatch.com/2014/08/04/what-solitary-confinement-does-to-the-human-brain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solitarywatch.com/2014/08/04/what-solitary-confinement-does-to-the-human-brain/" TargetMode="External"/><Relationship Id="rId10" Type="http://schemas.openxmlformats.org/officeDocument/2006/relationships/hyperlink" Target="http://storyoftheweek.loa.org/2013/05/the-yellow-wall-paper.html" TargetMode="External"/><Relationship Id="rId9" Type="http://schemas.openxmlformats.org/officeDocument/2006/relationships/hyperlink" Target="http://stampoutstigma.com/get-educated.html" TargetMode="External"/><Relationship Id="rId5" Type="http://schemas.openxmlformats.org/officeDocument/2006/relationships/hyperlink" Target="http://psychology.ucsc.edu/faculty/singleton.php?&amp;singleton=true&amp;cruz_id=psylaw" TargetMode="External"/><Relationship Id="rId6" Type="http://schemas.openxmlformats.org/officeDocument/2006/relationships/hyperlink" Target="https://en.wikipedia.org/wiki/Deinstitutionalisation" TargetMode="External"/><Relationship Id="rId7" Type="http://schemas.openxmlformats.org/officeDocument/2006/relationships/hyperlink" Target="http://www.pbs.org/wgbh/pages/frontline/shows/asylums/special/excerpt.html" TargetMode="External"/><Relationship Id="rId8" Type="http://schemas.openxmlformats.org/officeDocument/2006/relationships/hyperlink" Target="http://solitarywatch.com/tag/shu-syndrome" TargetMode="External"/></Relationships>
</file>